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4B73" w14:textId="77777777" w:rsidR="004F5AF5" w:rsidRPr="00BD334F" w:rsidRDefault="004F5AF5" w:rsidP="004F5AF5">
      <w:pPr>
        <w:pStyle w:val="Rule-heading"/>
        <w:rPr>
          <w:lang w:val="en-CA"/>
        </w:rPr>
      </w:pPr>
      <w:r w:rsidRPr="00BD334F">
        <w:rPr>
          <w:lang w:val="en-CA"/>
        </w:rPr>
        <w:t xml:space="preserve">Form 81.03 </w:t>
      </w:r>
      <w:r w:rsidRPr="00BD334F">
        <w:rPr>
          <w:lang w:val="en-CA"/>
        </w:rPr>
        <w:fldChar w:fldCharType="begin"/>
      </w:r>
      <w:r w:rsidRPr="00BD334F">
        <w:rPr>
          <w:lang w:val="en-CA"/>
        </w:rPr>
        <w:instrText>tc "Form 81.03 " \l 3</w:instrText>
      </w:r>
      <w:r w:rsidRPr="00BD334F">
        <w:rPr>
          <w:lang w:val="en-CA"/>
        </w:rPr>
        <w:fldChar w:fldCharType="end"/>
      </w:r>
    </w:p>
    <w:p w14:paraId="554265B3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F446595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0" w:hanging="7200"/>
        <w:jc w:val="left"/>
        <w:rPr>
          <w:lang w:val="en-CA"/>
        </w:rPr>
      </w:pPr>
      <w:r w:rsidRPr="00BD334F">
        <w:rPr>
          <w:lang w:val="en-CA"/>
        </w:rPr>
        <w:t>20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No.</w:t>
      </w:r>
    </w:p>
    <w:p w14:paraId="2DF9F200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8C5C0FD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589A5B2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Supreme Court of Nova Scotia</w:t>
      </w:r>
    </w:p>
    <w:p w14:paraId="0CA653D7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3EB1F18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E14BA34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Between: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lang w:val="en-CA"/>
        </w:rPr>
        <w:t>copy</w:t>
      </w:r>
      <w:r w:rsidRPr="00BD334F">
        <w:rPr>
          <w:spacing w:val="-1"/>
          <w:lang w:val="en-CA"/>
        </w:rPr>
        <w:t xml:space="preserve"> standard</w:t>
      </w:r>
      <w:r w:rsidRPr="00BD334F">
        <w:rPr>
          <w:lang w:val="en-CA"/>
        </w:rPr>
        <w:t xml:space="preserve"> heading]</w:t>
      </w:r>
    </w:p>
    <w:p w14:paraId="0C38389B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3E0525F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[title in proceeding]</w:t>
      </w:r>
    </w:p>
    <w:p w14:paraId="2FC4EBF7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/>
        <w:jc w:val="left"/>
        <w:rPr>
          <w:lang w:val="en-CA"/>
        </w:rPr>
      </w:pPr>
    </w:p>
    <w:p w14:paraId="309D3A53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230"/>
        <w:jc w:val="center"/>
        <w:rPr>
          <w:lang w:val="en-CA"/>
        </w:rPr>
      </w:pPr>
      <w:r w:rsidRPr="00BD334F">
        <w:rPr>
          <w:lang w:val="en-CA"/>
        </w:rPr>
        <w:t>and</w:t>
      </w:r>
      <w:r w:rsidRPr="00BD334F">
        <w:rPr>
          <w:lang w:val="en-CA"/>
        </w:rPr>
        <w:tab/>
      </w:r>
    </w:p>
    <w:p w14:paraId="1AD34298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5AE7CCA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[title in proceeding]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</w:p>
    <w:p w14:paraId="01F6145F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87842D2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8A868FB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b/>
          <w:bCs/>
          <w:lang w:val="en-CA"/>
        </w:rPr>
        <w:t xml:space="preserve">Notice of </w:t>
      </w:r>
      <w:r w:rsidRPr="00BD334F">
        <w:rPr>
          <w:b/>
          <w:bCs/>
          <w:i/>
          <w:iCs/>
          <w:lang w:val="en-CA"/>
        </w:rPr>
        <w:t xml:space="preserve">Ex Parte </w:t>
      </w:r>
      <w:r w:rsidRPr="00BD334F">
        <w:rPr>
          <w:b/>
          <w:bCs/>
          <w:lang w:val="en-CA"/>
        </w:rPr>
        <w:t>Registration</w:t>
      </w:r>
    </w:p>
    <w:p w14:paraId="0FD024E0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F2367FD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b/>
          <w:bCs/>
          <w:lang w:val="en-CA"/>
        </w:rPr>
        <w:t>To: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lang w:val="en-CA"/>
        </w:rPr>
        <w:t>name and address of judgment debtor]</w:t>
      </w:r>
    </w:p>
    <w:p w14:paraId="4C591ABE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163CFF4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D2D90D1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b/>
          <w:bCs/>
          <w:lang w:val="en-CA"/>
        </w:rPr>
        <w:t>Judgment registered in Nova Scotia</w:t>
      </w:r>
    </w:p>
    <w:p w14:paraId="18197F37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right="-144"/>
        <w:jc w:val="left"/>
        <w:rPr>
          <w:lang w:val="en-CA"/>
        </w:rPr>
      </w:pPr>
      <w:r w:rsidRPr="00BD334F">
        <w:rPr>
          <w:lang w:val="en-CA"/>
        </w:rPr>
        <w:t xml:space="preserve">Take notice that a judgment obtained </w:t>
      </w:r>
      <w:r w:rsidRPr="00BD334F">
        <w:rPr>
          <w:spacing w:val="-1"/>
          <w:lang w:val="en-CA"/>
        </w:rPr>
        <w:t>against you by the</w:t>
      </w:r>
      <w:r w:rsidRPr="00BD334F">
        <w:rPr>
          <w:lang w:val="en-CA"/>
        </w:rPr>
        <w:t xml:space="preserve"> applicant in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spacing w:val="-1"/>
          <w:lang w:val="en-CA"/>
        </w:rPr>
        <w:t>place of original</w:t>
      </w:r>
      <w:r w:rsidRPr="00BD334F">
        <w:rPr>
          <w:lang w:val="en-CA"/>
        </w:rPr>
        <w:t xml:space="preserve"> judgment]  </w:t>
      </w:r>
      <w:r w:rsidRPr="00BD334F">
        <w:rPr>
          <w:lang w:val="en-CA"/>
        </w:rPr>
        <w:br/>
      </w:r>
      <w:r w:rsidRPr="00BD334F">
        <w:rPr>
          <w:spacing w:val="-24"/>
          <w:lang w:val="en-CA"/>
        </w:rPr>
        <w:t xml:space="preserve"> </w:t>
      </w:r>
      <w:r w:rsidRPr="00BD334F">
        <w:rPr>
          <w:lang w:val="en-CA"/>
        </w:rPr>
        <w:t xml:space="preserve">is now registered in Nova Scotia and </w:t>
      </w:r>
      <w:r w:rsidRPr="00BD334F">
        <w:rPr>
          <w:spacing w:val="-1"/>
          <w:lang w:val="en-CA"/>
        </w:rPr>
        <w:t>may be enforced as</w:t>
      </w:r>
      <w:r w:rsidRPr="00BD334F">
        <w:rPr>
          <w:lang w:val="en-CA"/>
        </w:rPr>
        <w:t xml:space="preserve"> an order of this court.</w:t>
      </w:r>
    </w:p>
    <w:p w14:paraId="253219EE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E1974BD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after="6" w:line="283" w:lineRule="exact"/>
        <w:jc w:val="left"/>
        <w:rPr>
          <w:lang w:val="en-CA"/>
        </w:rPr>
      </w:pPr>
    </w:p>
    <w:p w14:paraId="01A02FC2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b/>
          <w:bCs/>
          <w:lang w:val="en-CA"/>
        </w:rPr>
        <w:t>Details of judgment and registration</w:t>
      </w:r>
    </w:p>
    <w:p w14:paraId="7954E8AF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right="-144"/>
        <w:jc w:val="left"/>
        <w:rPr>
          <w:lang w:val="en-CA"/>
        </w:rPr>
      </w:pPr>
      <w:r w:rsidRPr="00BD334F">
        <w:rPr>
          <w:lang w:val="en-CA"/>
        </w:rPr>
        <w:t>The judgment was granted by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spacing w:val="-2"/>
          <w:lang w:val="en-CA"/>
        </w:rPr>
        <w:t>[</w:t>
      </w:r>
      <w:proofErr w:type="gramEnd"/>
      <w:r w:rsidRPr="00BD334F">
        <w:rPr>
          <w:spacing w:val="-2"/>
          <w:lang w:val="en-CA"/>
        </w:rPr>
        <w:t>court</w:t>
      </w:r>
      <w:r w:rsidRPr="00BD334F">
        <w:rPr>
          <w:spacing w:val="-1"/>
          <w:lang w:val="en-CA"/>
        </w:rPr>
        <w:t xml:space="preserve"> in</w:t>
      </w:r>
      <w:r w:rsidRPr="00BD334F">
        <w:rPr>
          <w:lang w:val="en-CA"/>
        </w:rPr>
        <w:t xml:space="preserve"> original</w:t>
      </w:r>
      <w:r w:rsidRPr="00BD334F">
        <w:rPr>
          <w:spacing w:val="-1"/>
          <w:lang w:val="en-CA"/>
        </w:rPr>
        <w:t xml:space="preserve"> jurisdiction</w:t>
      </w:r>
      <w:r w:rsidRPr="00BD334F">
        <w:rPr>
          <w:lang w:val="en-CA"/>
        </w:rPr>
        <w:t>]</w:t>
      </w:r>
      <w:r w:rsidRPr="00BD334F">
        <w:rPr>
          <w:spacing w:val="-22"/>
          <w:lang w:val="en-CA"/>
        </w:rPr>
        <w:t xml:space="preserve">   </w:t>
      </w:r>
      <w:r w:rsidRPr="00BD334F">
        <w:rPr>
          <w:lang w:val="en-CA"/>
        </w:rPr>
        <w:t>on</w:t>
      </w:r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[date of judgment]</w:t>
      </w:r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for $ [amount]</w:t>
      </w:r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against</w:t>
      </w:r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[names of all judgment debtors]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>.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>It was</w:t>
      </w:r>
      <w:r w:rsidRPr="00BD334F">
        <w:rPr>
          <w:spacing w:val="-1"/>
          <w:lang w:val="en-CA"/>
        </w:rPr>
        <w:t xml:space="preserve"> registered in</w:t>
      </w:r>
      <w:r w:rsidRPr="00BD334F">
        <w:rPr>
          <w:lang w:val="en-CA"/>
        </w:rPr>
        <w:t xml:space="preserve"> Nova Scotia by</w:t>
      </w:r>
      <w:r w:rsidRPr="00BD334F">
        <w:rPr>
          <w:spacing w:val="-1"/>
          <w:lang w:val="en-CA"/>
        </w:rPr>
        <w:t xml:space="preserve"> order in </w:t>
      </w:r>
      <w:r w:rsidRPr="00BD334F">
        <w:rPr>
          <w:lang w:val="en-CA"/>
        </w:rPr>
        <w:t>this proceeding dated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lang w:val="en-CA"/>
        </w:rPr>
        <w:t>date]</w:t>
      </w:r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 xml:space="preserve">, which proceeding </w:t>
      </w:r>
      <w:r w:rsidRPr="00BD334F">
        <w:rPr>
          <w:spacing w:val="-1"/>
          <w:lang w:val="en-CA"/>
        </w:rPr>
        <w:t>was started by</w:t>
      </w:r>
      <w:r w:rsidRPr="00BD334F">
        <w:rPr>
          <w:lang w:val="en-CA"/>
        </w:rPr>
        <w:t xml:space="preserve"> </w:t>
      </w:r>
      <w:r w:rsidRPr="00BD334F">
        <w:rPr>
          <w:i/>
          <w:iCs/>
          <w:lang w:val="en-CA"/>
        </w:rPr>
        <w:t>ex parte</w:t>
      </w:r>
      <w:r w:rsidRPr="00BD334F">
        <w:rPr>
          <w:lang w:val="en-CA"/>
        </w:rPr>
        <w:t xml:space="preserve"> application.</w:t>
      </w:r>
    </w:p>
    <w:p w14:paraId="496F7F28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56DF107" w14:textId="77777777" w:rsidR="004F5AF5" w:rsidRPr="00BD334F" w:rsidRDefault="004F5AF5" w:rsidP="004F5AF5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44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</w:p>
    <w:p w14:paraId="75C48F07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Setting aside registration</w:t>
      </w:r>
    </w:p>
    <w:p w14:paraId="10AFF88E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 xml:space="preserve">The Nova Scotia </w:t>
      </w:r>
      <w:r w:rsidRPr="00BD334F">
        <w:rPr>
          <w:i/>
          <w:iCs/>
          <w:lang w:val="en-CA"/>
        </w:rPr>
        <w:t>Reciprocal Enforcement of Judgments Act</w:t>
      </w:r>
      <w:r w:rsidRPr="00BD334F">
        <w:rPr>
          <w:lang w:val="en-CA"/>
        </w:rPr>
        <w:t xml:space="preserve"> provides that this court may set the registration aside on the following grounds:</w:t>
      </w:r>
    </w:p>
    <w:p w14:paraId="49DF208C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FF08735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right="720"/>
        <w:jc w:val="left"/>
        <w:rPr>
          <w:lang w:val="en-CA"/>
        </w:rPr>
      </w:pPr>
      <w:r w:rsidRPr="00BD334F">
        <w:rPr>
          <w:lang w:val="en-CA"/>
        </w:rPr>
        <w:t xml:space="preserve">(a) the original court acted either </w:t>
      </w:r>
    </w:p>
    <w:p w14:paraId="197FC8C2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1440" w:right="1440"/>
        <w:jc w:val="left"/>
        <w:rPr>
          <w:lang w:val="en-CA"/>
        </w:rPr>
      </w:pPr>
      <w:r w:rsidRPr="00BD334F">
        <w:rPr>
          <w:lang w:val="en-CA"/>
        </w:rPr>
        <w:t xml:space="preserve">(i) without jurisdiction under the conflict of laws rules of the court to which application is made, or </w:t>
      </w:r>
    </w:p>
    <w:p w14:paraId="56457F69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1440" w:right="1440"/>
        <w:jc w:val="left"/>
        <w:rPr>
          <w:lang w:val="en-CA"/>
        </w:rPr>
      </w:pPr>
      <w:r w:rsidRPr="00BD334F">
        <w:rPr>
          <w:lang w:val="en-CA"/>
        </w:rPr>
        <w:t xml:space="preserve">(ii) without authority under </w:t>
      </w:r>
      <w:r w:rsidRPr="00BD334F">
        <w:rPr>
          <w:spacing w:val="-1"/>
          <w:lang w:val="en-CA"/>
        </w:rPr>
        <w:t>the law in</w:t>
      </w:r>
      <w:r w:rsidRPr="00BD334F">
        <w:rPr>
          <w:lang w:val="en-CA"/>
        </w:rPr>
        <w:t xml:space="preserve"> force in the reciprocating state where the judgment </w:t>
      </w:r>
      <w:r w:rsidRPr="00BD334F">
        <w:rPr>
          <w:spacing w:val="-1"/>
          <w:lang w:val="en-CA"/>
        </w:rPr>
        <w:t>was made to</w:t>
      </w:r>
      <w:r w:rsidRPr="00BD334F">
        <w:rPr>
          <w:lang w:val="en-CA"/>
        </w:rPr>
        <w:t xml:space="preserve"> adjudicate concerning the cause of action or subject-</w:t>
      </w:r>
      <w:r w:rsidRPr="00BD334F">
        <w:rPr>
          <w:spacing w:val="-1"/>
          <w:lang w:val="en-CA"/>
        </w:rPr>
        <w:t>matter that</w:t>
      </w:r>
      <w:r w:rsidRPr="00BD334F">
        <w:rPr>
          <w:lang w:val="en-CA"/>
        </w:rPr>
        <w:t xml:space="preserve"> resulted in the alleged judgment or concerning </w:t>
      </w:r>
      <w:r w:rsidRPr="00BD334F">
        <w:rPr>
          <w:spacing w:val="-1"/>
          <w:lang w:val="en-CA"/>
        </w:rPr>
        <w:t>the person of</w:t>
      </w:r>
      <w:r w:rsidRPr="00BD334F">
        <w:rPr>
          <w:lang w:val="en-CA"/>
        </w:rPr>
        <w:t xml:space="preserve"> the alleged judgment debtor,</w:t>
      </w:r>
    </w:p>
    <w:p w14:paraId="4335BD2E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1440" w:right="720"/>
        <w:jc w:val="left"/>
        <w:rPr>
          <w:lang w:val="en-CA"/>
        </w:rPr>
      </w:pPr>
      <w:r w:rsidRPr="00BD334F">
        <w:rPr>
          <w:lang w:val="en-CA"/>
        </w:rPr>
        <w:t>or without such jurisdiction and without such authority;</w:t>
      </w:r>
    </w:p>
    <w:p w14:paraId="7FA765F9" w14:textId="77777777" w:rsidR="004F5AF5" w:rsidRPr="00BD334F" w:rsidRDefault="004F5AF5" w:rsidP="004F5AF5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spacing w:line="283" w:lineRule="exact"/>
        <w:ind w:left="720" w:right="144"/>
        <w:jc w:val="left"/>
        <w:rPr>
          <w:lang w:val="en-CA"/>
        </w:rPr>
      </w:pPr>
      <w:r w:rsidRPr="00BD334F">
        <w:rPr>
          <w:lang w:val="en-CA"/>
        </w:rPr>
        <w:br w:type="page"/>
      </w:r>
      <w:r w:rsidRPr="00BD334F">
        <w:rPr>
          <w:lang w:val="en-CA"/>
        </w:rPr>
        <w:lastRenderedPageBreak/>
        <w:t xml:space="preserve">(b) the judgment debtor, being a </w:t>
      </w:r>
      <w:r w:rsidRPr="00BD334F">
        <w:rPr>
          <w:spacing w:val="-1"/>
          <w:lang w:val="en-CA"/>
        </w:rPr>
        <w:t>person who</w:t>
      </w:r>
      <w:r w:rsidRPr="00BD334F">
        <w:rPr>
          <w:lang w:val="en-CA"/>
        </w:rPr>
        <w:t xml:space="preserve"> was neither </w:t>
      </w:r>
      <w:r w:rsidRPr="00BD334F">
        <w:rPr>
          <w:spacing w:val="-2"/>
          <w:lang w:val="en-CA"/>
        </w:rPr>
        <w:t>carrying</w:t>
      </w:r>
      <w:r w:rsidRPr="00BD334F">
        <w:rPr>
          <w:lang w:val="en-CA"/>
        </w:rPr>
        <w:t xml:space="preserve"> on business nor ordinarily resident within the jurisdiction </w:t>
      </w:r>
      <w:r w:rsidRPr="00BD334F">
        <w:rPr>
          <w:spacing w:val="-1"/>
          <w:lang w:val="en-CA"/>
        </w:rPr>
        <w:t>of the original</w:t>
      </w:r>
      <w:r w:rsidRPr="00BD334F">
        <w:rPr>
          <w:lang w:val="en-CA"/>
        </w:rPr>
        <w:t xml:space="preserve"> court, did not voluntarily appear or otherwise submit during </w:t>
      </w:r>
      <w:r w:rsidRPr="00BD334F">
        <w:rPr>
          <w:spacing w:val="-1"/>
          <w:lang w:val="en-CA"/>
        </w:rPr>
        <w:t>the proceeding</w:t>
      </w:r>
      <w:r w:rsidRPr="00BD334F">
        <w:rPr>
          <w:lang w:val="en-CA"/>
        </w:rPr>
        <w:t xml:space="preserve"> to the jurisdiction of that court;</w:t>
      </w:r>
    </w:p>
    <w:p w14:paraId="5400009C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right="576"/>
        <w:jc w:val="left"/>
        <w:rPr>
          <w:lang w:val="en-CA"/>
        </w:rPr>
      </w:pPr>
      <w:r w:rsidRPr="00BD334F">
        <w:rPr>
          <w:lang w:val="en-CA"/>
        </w:rPr>
        <w:t>(c) the judgment debtor, being</w:t>
      </w:r>
      <w:r w:rsidRPr="00BD334F">
        <w:rPr>
          <w:spacing w:val="-1"/>
          <w:lang w:val="en-CA"/>
        </w:rPr>
        <w:t xml:space="preserve"> the defendant</w:t>
      </w:r>
      <w:r w:rsidRPr="00BD334F">
        <w:rPr>
          <w:lang w:val="en-CA"/>
        </w:rPr>
        <w:t xml:space="preserve"> in the proceeding, was not duly</w:t>
      </w:r>
      <w:r w:rsidRPr="00BD334F">
        <w:rPr>
          <w:spacing w:val="-1"/>
          <w:lang w:val="en-CA"/>
        </w:rPr>
        <w:t xml:space="preserve"> served </w:t>
      </w:r>
      <w:r w:rsidRPr="00BD334F">
        <w:rPr>
          <w:lang w:val="en-CA"/>
        </w:rPr>
        <w:t>with the process of the original court and did not</w:t>
      </w:r>
      <w:r w:rsidRPr="00BD334F">
        <w:rPr>
          <w:spacing w:val="-1"/>
          <w:lang w:val="en-CA"/>
        </w:rPr>
        <w:t xml:space="preserve"> appear,</w:t>
      </w:r>
      <w:r w:rsidRPr="00BD334F">
        <w:rPr>
          <w:lang w:val="en-CA"/>
        </w:rPr>
        <w:t xml:space="preserve"> notwithstanding that he was ordinarily</w:t>
      </w:r>
      <w:r w:rsidRPr="00BD334F">
        <w:rPr>
          <w:spacing w:val="-1"/>
          <w:lang w:val="en-CA"/>
        </w:rPr>
        <w:t xml:space="preserve"> resident</w:t>
      </w:r>
      <w:r w:rsidRPr="00BD334F">
        <w:rPr>
          <w:lang w:val="en-CA"/>
        </w:rPr>
        <w:t xml:space="preserve"> or was </w:t>
      </w:r>
      <w:r w:rsidRPr="00BD334F">
        <w:rPr>
          <w:spacing w:val="-2"/>
          <w:lang w:val="en-CA"/>
        </w:rPr>
        <w:t>carrying</w:t>
      </w:r>
      <w:r w:rsidRPr="00BD334F">
        <w:rPr>
          <w:lang w:val="en-CA"/>
        </w:rPr>
        <w:t xml:space="preserve"> on business within the jurisdiction of that court or agreed to submit to the jurisdiction of that court;</w:t>
      </w:r>
    </w:p>
    <w:p w14:paraId="1F2443F4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right="720"/>
        <w:jc w:val="left"/>
        <w:rPr>
          <w:lang w:val="en-CA"/>
        </w:rPr>
      </w:pPr>
      <w:r w:rsidRPr="00BD334F">
        <w:rPr>
          <w:lang w:val="en-CA"/>
        </w:rPr>
        <w:t xml:space="preserve">(d) the judgment was obtained </w:t>
      </w:r>
      <w:r w:rsidRPr="00BD334F">
        <w:rPr>
          <w:spacing w:val="-1"/>
          <w:lang w:val="en-CA"/>
        </w:rPr>
        <w:t>by fraud;</w:t>
      </w:r>
      <w:r w:rsidRPr="00BD334F">
        <w:rPr>
          <w:lang w:val="en-CA"/>
        </w:rPr>
        <w:t xml:space="preserve"> </w:t>
      </w:r>
    </w:p>
    <w:p w14:paraId="4D4FB4F7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right="720"/>
        <w:jc w:val="left"/>
        <w:rPr>
          <w:lang w:val="en-CA"/>
        </w:rPr>
      </w:pPr>
      <w:r w:rsidRPr="00BD334F">
        <w:rPr>
          <w:lang w:val="en-CA"/>
        </w:rPr>
        <w:t xml:space="preserve">(e) an appeal is pending or the time within which an </w:t>
      </w:r>
      <w:r w:rsidRPr="00BD334F">
        <w:rPr>
          <w:spacing w:val="-1"/>
          <w:lang w:val="en-CA"/>
        </w:rPr>
        <w:t>appeal may</w:t>
      </w:r>
      <w:r w:rsidRPr="00BD334F">
        <w:rPr>
          <w:lang w:val="en-CA"/>
        </w:rPr>
        <w:t xml:space="preserve"> be taken has not expired; </w:t>
      </w:r>
    </w:p>
    <w:p w14:paraId="05DE52F5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right="619"/>
        <w:jc w:val="left"/>
        <w:rPr>
          <w:lang w:val="en-CA"/>
        </w:rPr>
      </w:pPr>
      <w:r w:rsidRPr="00BD334F">
        <w:rPr>
          <w:lang w:val="en-CA"/>
        </w:rPr>
        <w:t>(f) the judgment was in respect of a cause</w:t>
      </w:r>
      <w:r w:rsidRPr="00BD334F">
        <w:rPr>
          <w:spacing w:val="-1"/>
          <w:lang w:val="en-CA"/>
        </w:rPr>
        <w:t xml:space="preserve"> of action</w:t>
      </w:r>
      <w:r w:rsidRPr="00BD334F">
        <w:rPr>
          <w:lang w:val="en-CA"/>
        </w:rPr>
        <w:t xml:space="preserve"> that for reasons of public policy or for some similar reason would not have been</w:t>
      </w:r>
      <w:r w:rsidRPr="00BD334F">
        <w:rPr>
          <w:spacing w:val="-1"/>
          <w:lang w:val="en-CA"/>
        </w:rPr>
        <w:t xml:space="preserve"> entertained</w:t>
      </w:r>
      <w:r w:rsidRPr="00BD334F">
        <w:rPr>
          <w:lang w:val="en-CA"/>
        </w:rPr>
        <w:t xml:space="preserve"> by </w:t>
      </w:r>
      <w:r w:rsidRPr="00BD334F">
        <w:rPr>
          <w:spacing w:val="-1"/>
          <w:lang w:val="en-CA"/>
        </w:rPr>
        <w:t>the registering</w:t>
      </w:r>
      <w:r w:rsidRPr="00BD334F">
        <w:rPr>
          <w:lang w:val="en-CA"/>
        </w:rPr>
        <w:t xml:space="preserve"> court; or </w:t>
      </w:r>
    </w:p>
    <w:p w14:paraId="3D2131B5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right="720"/>
        <w:jc w:val="left"/>
        <w:rPr>
          <w:lang w:val="en-CA"/>
        </w:rPr>
      </w:pPr>
      <w:r w:rsidRPr="00BD334F">
        <w:rPr>
          <w:lang w:val="en-CA"/>
        </w:rPr>
        <w:t xml:space="preserve">(g) the judgment debtor would have </w:t>
      </w:r>
      <w:r w:rsidRPr="00BD334F">
        <w:rPr>
          <w:spacing w:val="-1"/>
          <w:lang w:val="en-CA"/>
        </w:rPr>
        <w:t>a good</w:t>
      </w:r>
      <w:r w:rsidRPr="00BD334F">
        <w:rPr>
          <w:lang w:val="en-CA"/>
        </w:rPr>
        <w:t xml:space="preserve"> defence </w:t>
      </w:r>
      <w:r w:rsidRPr="00BD334F">
        <w:rPr>
          <w:spacing w:val="-1"/>
          <w:lang w:val="en-CA"/>
        </w:rPr>
        <w:t>if a proceeding</w:t>
      </w:r>
      <w:r w:rsidRPr="00BD334F">
        <w:rPr>
          <w:lang w:val="en-CA"/>
        </w:rPr>
        <w:t xml:space="preserve"> were brought on the judgment.</w:t>
      </w:r>
    </w:p>
    <w:p w14:paraId="3D7CC924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73D427E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 xml:space="preserve">You have one month after a </w:t>
      </w:r>
      <w:r w:rsidRPr="00BD334F">
        <w:rPr>
          <w:spacing w:val="-1"/>
          <w:lang w:val="en-CA"/>
        </w:rPr>
        <w:t>copy of this</w:t>
      </w:r>
      <w:r w:rsidRPr="00BD334F">
        <w:rPr>
          <w:lang w:val="en-CA"/>
        </w:rPr>
        <w:t xml:space="preserve"> notice is delivered </w:t>
      </w:r>
      <w:r w:rsidRPr="00BD334F">
        <w:rPr>
          <w:spacing w:val="-1"/>
          <w:lang w:val="en-CA"/>
        </w:rPr>
        <w:t>to you to</w:t>
      </w:r>
      <w:r w:rsidRPr="00BD334F">
        <w:rPr>
          <w:lang w:val="en-CA"/>
        </w:rPr>
        <w:t xml:space="preserve"> make a motion to set aside the registration.</w:t>
      </w:r>
    </w:p>
    <w:p w14:paraId="042CC281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42E838A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7791335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Address for delivery</w:t>
      </w:r>
    </w:p>
    <w:p w14:paraId="0AE2BC70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The applicant designated an address</w:t>
      </w:r>
      <w:r w:rsidRPr="00BD334F">
        <w:rPr>
          <w:spacing w:val="-1"/>
          <w:lang w:val="en-CA"/>
        </w:rPr>
        <w:t xml:space="preserve"> for delivery</w:t>
      </w:r>
      <w:r w:rsidRPr="00BD334F">
        <w:rPr>
          <w:lang w:val="en-CA"/>
        </w:rPr>
        <w:t xml:space="preserve"> of documents</w:t>
      </w:r>
      <w:r w:rsidRPr="00BD334F">
        <w:rPr>
          <w:spacing w:val="-1"/>
          <w:lang w:val="en-CA"/>
        </w:rPr>
        <w:t xml:space="preserve"> in this</w:t>
      </w:r>
      <w:r w:rsidRPr="00BD334F">
        <w:rPr>
          <w:lang w:val="en-CA"/>
        </w:rPr>
        <w:t xml:space="preserve"> proceeding: </w:t>
      </w:r>
    </w:p>
    <w:p w14:paraId="3763C28B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92B2EA2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[designated address]</w:t>
      </w:r>
    </w:p>
    <w:p w14:paraId="58A8B20D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AC37536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7748651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 xml:space="preserve">Documents delivered to this address are </w:t>
      </w:r>
      <w:r w:rsidRPr="00BD334F">
        <w:rPr>
          <w:spacing w:val="-1"/>
          <w:lang w:val="en-CA"/>
        </w:rPr>
        <w:t>considered received</w:t>
      </w:r>
      <w:r w:rsidRPr="00BD334F">
        <w:rPr>
          <w:lang w:val="en-CA"/>
        </w:rPr>
        <w:t xml:space="preserve"> when delivered.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 xml:space="preserve">Further contact information is available from the prothonotary. </w:t>
      </w:r>
    </w:p>
    <w:p w14:paraId="6C5181E7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</w:p>
    <w:p w14:paraId="0DF168C4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</w:p>
    <w:p w14:paraId="014CE5C6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Signature</w:t>
      </w:r>
    </w:p>
    <w:p w14:paraId="7E1783BD" w14:textId="77777777" w:rsidR="004F5AF5" w:rsidRPr="00BD334F" w:rsidRDefault="004F5AF5" w:rsidP="004F5AF5">
      <w:pPr>
        <w:numPr>
          <w:ilvl w:val="12"/>
          <w:numId w:val="0"/>
        </w:numPr>
        <w:tabs>
          <w:tab w:val="clear" w:pos="720"/>
          <w:tab w:val="left" w:pos="-1440"/>
          <w:tab w:val="left" w:pos="-720"/>
          <w:tab w:val="left" w:pos="9358"/>
        </w:tabs>
        <w:spacing w:line="283" w:lineRule="exact"/>
        <w:ind w:left="2880" w:hanging="2880"/>
        <w:jc w:val="left"/>
        <w:rPr>
          <w:lang w:val="en-CA"/>
        </w:rPr>
      </w:pPr>
      <w:r w:rsidRPr="00BD334F">
        <w:rPr>
          <w:lang w:val="en-CA"/>
        </w:rPr>
        <w:t>Signed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, 20</w:t>
      </w:r>
    </w:p>
    <w:p w14:paraId="6725ED4F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50DDA9F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F88E751" w14:textId="77777777" w:rsidR="004F5AF5" w:rsidRPr="00BD334F" w:rsidRDefault="004F5AF5" w:rsidP="004F5AF5">
      <w:pPr>
        <w:numPr>
          <w:ilvl w:val="12"/>
          <w:numId w:val="0"/>
        </w:numPr>
        <w:tabs>
          <w:tab w:val="clear" w:pos="0"/>
          <w:tab w:val="right" w:pos="944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</w:p>
    <w:p w14:paraId="721EFB4B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Signature</w:t>
      </w:r>
    </w:p>
    <w:p w14:paraId="299B699A" w14:textId="77777777" w:rsidR="004F5AF5" w:rsidRPr="00BD334F" w:rsidRDefault="004F5AF5" w:rsidP="004F5AF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rFonts w:ascii="Arial" w:hAnsi="Arial" w:cs="Arial"/>
          <w:sz w:val="22"/>
          <w:szCs w:val="22"/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Print name:</w:t>
      </w:r>
    </w:p>
    <w:p w14:paraId="4A2F0E70" w14:textId="77777777" w:rsidR="00860BBF" w:rsidRDefault="00860BBF"/>
    <w:sectPr w:rsidR="00860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F5"/>
    <w:rsid w:val="004F5AF5"/>
    <w:rsid w:val="0086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0146"/>
  <w15:chartTrackingRefBased/>
  <w15:docId w15:val="{3CCC4485-C190-44FA-8E0E-B5DFB828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F5AF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-heading">
    <w:name w:val="Rule-heading"/>
    <w:link w:val="Rule-headingChar"/>
    <w:uiPriority w:val="99"/>
    <w:rsid w:val="004F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val="en-US"/>
    </w:rPr>
  </w:style>
  <w:style w:type="character" w:customStyle="1" w:styleId="Rule-headingChar">
    <w:name w:val="Rule-heading Char"/>
    <w:basedOn w:val="DefaultParagraphFont"/>
    <w:link w:val="Rule-heading"/>
    <w:uiPriority w:val="99"/>
    <w:rsid w:val="004F5AF5"/>
    <w:rPr>
      <w:rFonts w:ascii="Arial" w:eastAsiaTheme="minorEastAsia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>Province of Nova Scotia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2022-09-02T18:27:00Z</dcterms:created>
  <dcterms:modified xsi:type="dcterms:W3CDTF">2022-09-02T18:28:00Z</dcterms:modified>
</cp:coreProperties>
</file>