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D803" w14:textId="77777777" w:rsidR="00E9557E" w:rsidRPr="005415FF" w:rsidRDefault="00E9557E" w:rsidP="00E955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20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No.</w:t>
      </w:r>
    </w:p>
    <w:p w14:paraId="1352AB75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5885C1A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B423EEB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Supreme Court of Nova Scotia</w:t>
      </w:r>
    </w:p>
    <w:p w14:paraId="77747F4E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B44CD8B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98E313A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Between:   [copy standard heading]</w:t>
      </w:r>
    </w:p>
    <w:p w14:paraId="4F034ED8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CF486F7" w14:textId="77777777" w:rsidR="00E9557E" w:rsidRPr="005415FF" w:rsidRDefault="00E9557E" w:rsidP="00E955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5BEA8B0B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FE5129E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and</w:t>
      </w:r>
    </w:p>
    <w:p w14:paraId="22080746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90BD409" w14:textId="77777777" w:rsidR="00E9557E" w:rsidRPr="005415FF" w:rsidRDefault="00E9557E" w:rsidP="00E955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45D21B4F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86E8ED3" w14:textId="77777777" w:rsidR="00E9557E" w:rsidRPr="005415FF" w:rsidRDefault="00E9557E" w:rsidP="00E95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46A086C" w14:textId="77777777" w:rsidR="00E9557E" w:rsidRDefault="00E9557E" w:rsidP="00E9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Order</w:t>
      </w:r>
    </w:p>
    <w:p w14:paraId="62D1F3EB" w14:textId="77777777" w:rsidR="00E9557E" w:rsidRDefault="00E9557E" w:rsidP="00E9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2B8772A9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 xml:space="preserve">Before the Honourable Justice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 xml:space="preserve">                 in Chambers</w:t>
      </w:r>
    </w:p>
    <w:p w14:paraId="064693A4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C9AB0AD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  [</w:t>
      </w:r>
      <w:r w:rsidRPr="002E1440">
        <w:rPr>
          <w:rFonts w:ascii="Times New Roman" w:hAnsi="Times New Roman" w:cs="Times New Roman"/>
          <w:i/>
          <w:sz w:val="24"/>
          <w:szCs w:val="24"/>
          <w:lang w:val="en-CA"/>
        </w:rPr>
        <w:t>plaintiff/applicant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]   started proceedings for a certificate of title under the </w:t>
      </w:r>
      <w:r w:rsidRPr="002E1440">
        <w:rPr>
          <w:rFonts w:ascii="Times New Roman" w:hAnsi="Times New Roman" w:cs="Times New Roman"/>
          <w:i/>
          <w:sz w:val="24"/>
          <w:szCs w:val="24"/>
          <w:lang w:val="en-CA"/>
        </w:rPr>
        <w:t>Quieting Titles Act</w:t>
      </w:r>
      <w:r>
        <w:rPr>
          <w:rFonts w:ascii="Times New Roman" w:hAnsi="Times New Roman" w:cs="Times New Roman"/>
          <w:sz w:val="24"/>
          <w:szCs w:val="24"/>
          <w:lang w:val="en-CA"/>
        </w:rPr>
        <w:t>. The   [</w:t>
      </w:r>
      <w:r w:rsidRPr="002E1440">
        <w:rPr>
          <w:rFonts w:ascii="Times New Roman" w:hAnsi="Times New Roman" w:cs="Times New Roman"/>
          <w:i/>
          <w:sz w:val="24"/>
          <w:szCs w:val="24"/>
          <w:lang w:val="en-CA"/>
        </w:rPr>
        <w:t>plaintiff/applicant</w:t>
      </w:r>
      <w:r>
        <w:rPr>
          <w:rFonts w:ascii="Times New Roman" w:hAnsi="Times New Roman" w:cs="Times New Roman"/>
          <w:sz w:val="24"/>
          <w:szCs w:val="24"/>
          <w:lang w:val="en-CA"/>
        </w:rPr>
        <w:t>]   complied with directions given on the       day of                          , 20       . No one opposed the claim although parties were notified as required by Rule 31 – Notice and persons with possible interests received notice of their right to intervene.</w:t>
      </w:r>
    </w:p>
    <w:p w14:paraId="3578BC3B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3DA0609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On motion of                                                           the following is ordered:</w:t>
      </w:r>
    </w:p>
    <w:p w14:paraId="0E2688F9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7617C1D" w14:textId="77777777" w:rsidR="00E9557E" w:rsidRDefault="00E9557E" w:rsidP="00E9557E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prothonotary must issue a certificate of title in the form attached as schedule A to this order.</w:t>
      </w:r>
    </w:p>
    <w:p w14:paraId="71E3658F" w14:textId="77777777" w:rsidR="00E9557E" w:rsidRDefault="00E9557E" w:rsidP="00E9557E">
      <w:pPr>
        <w:pStyle w:val="ListParagraph"/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14:paraId="3BBC170F" w14:textId="77777777" w:rsidR="00E9557E" w:rsidRDefault="00E9557E" w:rsidP="00E9557E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attorney general is entitled to costs on a solicitor and client basis.</w:t>
      </w:r>
    </w:p>
    <w:p w14:paraId="39CD7AE2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AF0012D" w14:textId="77777777" w:rsidR="00E9557E" w:rsidRDefault="00E9557E" w:rsidP="00E9557E">
      <w:p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14:paraId="0469E35C" w14:textId="77777777" w:rsidR="00E9557E" w:rsidRPr="002E1440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, 20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6D43E2E3" w14:textId="77777777" w:rsidR="00E9557E" w:rsidRDefault="00E9557E" w:rsidP="00E9557E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_________________________________</w:t>
      </w:r>
    </w:p>
    <w:p w14:paraId="60640D95" w14:textId="77777777" w:rsidR="00E9557E" w:rsidRDefault="00E9557E" w:rsidP="00E9557E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>Prothonotary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7969F55A" w14:textId="77777777" w:rsidR="00E9557E" w:rsidRDefault="00E9557E" w:rsidP="00E9557E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Consented</w:t>
      </w:r>
    </w:p>
    <w:p w14:paraId="70F670EF" w14:textId="77777777" w:rsidR="00E9557E" w:rsidRDefault="00E9557E" w:rsidP="00E9557E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95768C0" w14:textId="77777777" w:rsidR="00E9557E" w:rsidRDefault="00E9557E" w:rsidP="00E9557E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__________________________________</w:t>
      </w:r>
    </w:p>
    <w:p w14:paraId="695A6530" w14:textId="77777777" w:rsidR="00E9557E" w:rsidRDefault="00E9557E" w:rsidP="00E9557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  <w:t>Signature</w:t>
      </w:r>
    </w:p>
    <w:p w14:paraId="4BE8E1AA" w14:textId="77777777" w:rsidR="00E9557E" w:rsidRDefault="00E9557E" w:rsidP="00E9557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Print name:</w:t>
      </w:r>
    </w:p>
    <w:p w14:paraId="402620EE" w14:textId="77777777" w:rsidR="00E9557E" w:rsidRDefault="00E9557E" w:rsidP="00E9557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Solicitor for the Attorney General</w:t>
      </w:r>
    </w:p>
    <w:p w14:paraId="11CA3310" w14:textId="77777777" w:rsidR="00E9557E" w:rsidRDefault="00E9557E" w:rsidP="00E9557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515B62C" w14:textId="77777777" w:rsidR="00062854" w:rsidRDefault="00E9557E" w:rsidP="00E9557E">
      <w:pPr>
        <w:spacing w:after="0"/>
      </w:pPr>
      <w:r>
        <w:rPr>
          <w:rFonts w:ascii="Times New Roman" w:hAnsi="Times New Roman" w:cs="Times New Roman"/>
          <w:sz w:val="24"/>
          <w:szCs w:val="24"/>
          <w:lang w:val="en-CA"/>
        </w:rPr>
        <w:t>[other parties]</w:t>
      </w:r>
    </w:p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523"/>
    <w:multiLevelType w:val="hybridMultilevel"/>
    <w:tmpl w:val="A4A6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07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7E"/>
    <w:rsid w:val="00062854"/>
    <w:rsid w:val="006021AB"/>
    <w:rsid w:val="00DA238A"/>
    <w:rsid w:val="00E903A2"/>
    <w:rsid w:val="00E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D10D"/>
  <w15:chartTrackingRefBased/>
  <w15:docId w15:val="{6104CFB5-6563-4D0B-94B9-F5BF36B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Stairs</dc:creator>
  <cp:keywords/>
  <dc:description/>
  <cp:lastModifiedBy>Stairs, Jennifer L</cp:lastModifiedBy>
  <cp:revision>2</cp:revision>
  <cp:lastPrinted>2017-05-23T16:36:00Z</cp:lastPrinted>
  <dcterms:created xsi:type="dcterms:W3CDTF">2023-04-30T16:03:00Z</dcterms:created>
  <dcterms:modified xsi:type="dcterms:W3CDTF">2023-04-30T16:03:00Z</dcterms:modified>
</cp:coreProperties>
</file>